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EA47" w14:textId="77777777" w:rsidR="00231FD1" w:rsidRPr="00231FD1" w:rsidRDefault="00231FD1" w:rsidP="00231FD1">
      <w:pPr>
        <w:rPr>
          <w:rFonts w:ascii="Times New Roman" w:hAnsi="Times New Roman" w:cs="Times New Roman"/>
          <w:sz w:val="28"/>
          <w:szCs w:val="28"/>
        </w:rPr>
      </w:pPr>
      <w:r w:rsidRPr="00231FD1">
        <w:rPr>
          <w:rFonts w:ascii="Times New Roman" w:hAnsi="Times New Roman" w:cs="Times New Roman"/>
          <w:sz w:val="28"/>
          <w:szCs w:val="28"/>
        </w:rPr>
        <w:t>Создание онлайн-курсов и обучающих программ</w:t>
      </w:r>
    </w:p>
    <w:p w14:paraId="1EE666FC" w14:textId="77777777" w:rsidR="00231FD1" w:rsidRPr="00231FD1" w:rsidRDefault="00231FD1" w:rsidP="00231F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1FD1">
        <w:rPr>
          <w:rFonts w:ascii="Times New Roman" w:hAnsi="Times New Roman" w:cs="Times New Roman"/>
          <w:sz w:val="28"/>
          <w:szCs w:val="28"/>
        </w:rPr>
        <w:t>Нейроскрайб</w:t>
      </w:r>
      <w:proofErr w:type="spellEnd"/>
      <w:r w:rsidRPr="00231FD1">
        <w:rPr>
          <w:rFonts w:ascii="Times New Roman" w:hAnsi="Times New Roman" w:cs="Times New Roman"/>
          <w:sz w:val="28"/>
          <w:szCs w:val="28"/>
        </w:rPr>
        <w:t xml:space="preserve"> может быть полезным инструментом для создания онлайн-курсов и обучающих программ.</w:t>
      </w:r>
    </w:p>
    <w:p w14:paraId="08098613" w14:textId="77777777" w:rsidR="00231FD1" w:rsidRPr="00231FD1" w:rsidRDefault="00231FD1" w:rsidP="00231FD1">
      <w:pPr>
        <w:rPr>
          <w:rFonts w:ascii="Times New Roman" w:hAnsi="Times New Roman" w:cs="Times New Roman"/>
          <w:sz w:val="28"/>
          <w:szCs w:val="28"/>
        </w:rPr>
      </w:pPr>
    </w:p>
    <w:p w14:paraId="1E70C4C9" w14:textId="7069470A" w:rsidR="00D62A1A" w:rsidRPr="00231FD1" w:rsidRDefault="00231FD1" w:rsidP="00231FD1">
      <w:pPr>
        <w:rPr>
          <w:rFonts w:ascii="Times New Roman" w:hAnsi="Times New Roman" w:cs="Times New Roman"/>
          <w:sz w:val="28"/>
          <w:szCs w:val="28"/>
        </w:rPr>
      </w:pPr>
      <w:r w:rsidRPr="00231FD1">
        <w:rPr>
          <w:rFonts w:ascii="Times New Roman" w:hAnsi="Times New Roman" w:cs="Times New Roman"/>
          <w:sz w:val="28"/>
          <w:szCs w:val="28"/>
        </w:rPr>
        <w:t>Он может помочь учителю генерировать контент, структурировать материалы, создавать задания и тесты, а также организовывать взаимодействие со студентами.</w:t>
      </w:r>
    </w:p>
    <w:sectPr w:rsidR="00D62A1A" w:rsidRPr="0023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0A"/>
    <w:rsid w:val="00231FD1"/>
    <w:rsid w:val="00251E3A"/>
    <w:rsid w:val="00393B0A"/>
    <w:rsid w:val="00752770"/>
    <w:rsid w:val="00D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FDA0B-984D-4159-9162-6421D1EB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3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3B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B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3B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3B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3B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3B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3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3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3B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3B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3B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3B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3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2025-07-17T06:58:00Z</dcterms:created>
  <dcterms:modified xsi:type="dcterms:W3CDTF">2025-07-17T06:58:00Z</dcterms:modified>
</cp:coreProperties>
</file>