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9396C" w14:textId="77777777" w:rsidR="00E93DC2" w:rsidRPr="00E93DC2" w:rsidRDefault="00E93DC2" w:rsidP="00E93DC2">
      <w:pPr>
        <w:rPr>
          <w:rFonts w:ascii="Times New Roman" w:hAnsi="Times New Roman" w:cs="Times New Roman"/>
          <w:sz w:val="28"/>
          <w:szCs w:val="28"/>
        </w:rPr>
      </w:pPr>
      <w:r w:rsidRPr="00E93DC2">
        <w:rPr>
          <w:rFonts w:ascii="Times New Roman" w:hAnsi="Times New Roman" w:cs="Times New Roman"/>
          <w:sz w:val="28"/>
          <w:szCs w:val="28"/>
        </w:rPr>
        <w:t>Генерация картинок и иллюстраций</w:t>
      </w:r>
    </w:p>
    <w:p w14:paraId="4B7D5F51" w14:textId="26AF0DC5" w:rsidR="00D62A1A" w:rsidRPr="00E93DC2" w:rsidRDefault="00D40B9B" w:rsidP="00E93DC2">
      <w:pPr>
        <w:rPr>
          <w:rFonts w:ascii="Times New Roman" w:hAnsi="Times New Roman" w:cs="Times New Roman"/>
          <w:sz w:val="28"/>
          <w:szCs w:val="28"/>
        </w:rPr>
      </w:pPr>
      <w:r w:rsidRPr="00D40B9B">
        <w:rPr>
          <w:rFonts w:ascii="Times New Roman" w:hAnsi="Times New Roman" w:cs="Times New Roman"/>
          <w:sz w:val="28"/>
          <w:szCs w:val="28"/>
        </w:rPr>
        <w:t>Рекомендуем воспользоваться шаблоном для генерации подробных описаний для изображений:</w:t>
      </w:r>
    </w:p>
    <w:sectPr w:rsidR="00D62A1A" w:rsidRPr="00E93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02"/>
    <w:rsid w:val="00251E3A"/>
    <w:rsid w:val="00782A33"/>
    <w:rsid w:val="00BE6002"/>
    <w:rsid w:val="00D40B9B"/>
    <w:rsid w:val="00D62A1A"/>
    <w:rsid w:val="00DE2DEA"/>
    <w:rsid w:val="00E9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907F"/>
  <w15:chartTrackingRefBased/>
  <w15:docId w15:val="{E7256150-8A2C-48EB-8B82-59A66E02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60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0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0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0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0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0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0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0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E6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60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600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600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60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60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60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60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60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E6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0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E60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E6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E60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E60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E600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E6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E600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E6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2025-07-17T07:12:00Z</dcterms:created>
  <dcterms:modified xsi:type="dcterms:W3CDTF">2025-07-17T07:18:00Z</dcterms:modified>
</cp:coreProperties>
</file>